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3D1A" w:rsidRDefault="00793D1A" w:rsidP="00793D1A">
      <w:pPr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ANEXO</w:t>
      </w:r>
      <w:r w:rsidRPr="00E733F2">
        <w:rPr>
          <w:rFonts w:ascii="Arial" w:hAnsi="Arial" w:cs="Arial"/>
          <w:b/>
          <w:sz w:val="22"/>
          <w:szCs w:val="22"/>
        </w:rPr>
        <w:t xml:space="preserve"> I</w:t>
      </w:r>
      <w:r>
        <w:rPr>
          <w:rFonts w:ascii="Arial" w:hAnsi="Arial" w:cs="Arial"/>
          <w:b/>
          <w:sz w:val="22"/>
          <w:szCs w:val="22"/>
        </w:rPr>
        <w:t xml:space="preserve"> - REQUISITOS MÍNIMOS A CONSTAR NOS LAUDOS PERICIAIS</w:t>
      </w:r>
    </w:p>
    <w:p w:rsidR="00793D1A" w:rsidRDefault="00793D1A" w:rsidP="00793D1A">
      <w:pPr>
        <w:jc w:val="center"/>
        <w:rPr>
          <w:rFonts w:ascii="Arial" w:hAnsi="Arial" w:cs="Arial"/>
          <w:b/>
          <w:sz w:val="22"/>
          <w:szCs w:val="22"/>
        </w:rPr>
      </w:pPr>
    </w:p>
    <w:p w:rsidR="00793D1A" w:rsidRPr="00386A46" w:rsidRDefault="00793D1A" w:rsidP="00793D1A">
      <w:pPr>
        <w:autoSpaceDE w:val="0"/>
        <w:autoSpaceDN w:val="0"/>
        <w:adjustRightInd w:val="0"/>
        <w:spacing w:before="0"/>
        <w:ind w:left="0" w:right="0"/>
        <w:jc w:val="left"/>
        <w:rPr>
          <w:rFonts w:ascii="Arial" w:eastAsia="Calibri" w:hAnsi="Arial" w:cs="Arial"/>
          <w:sz w:val="22"/>
          <w:szCs w:val="22"/>
        </w:rPr>
      </w:pPr>
      <w:r>
        <w:rPr>
          <w:rFonts w:ascii="Arial" w:eastAsia="Calibri" w:hAnsi="Arial" w:cs="Arial"/>
          <w:sz w:val="22"/>
          <w:szCs w:val="22"/>
        </w:rPr>
        <w:t xml:space="preserve">1 - </w:t>
      </w:r>
      <w:r w:rsidRPr="00386A46">
        <w:rPr>
          <w:rFonts w:ascii="Arial" w:eastAsia="Calibri" w:hAnsi="Arial" w:cs="Arial"/>
          <w:sz w:val="22"/>
          <w:szCs w:val="22"/>
        </w:rPr>
        <w:t>Preâmbulo</w:t>
      </w:r>
      <w:r>
        <w:rPr>
          <w:rFonts w:ascii="Arial" w:eastAsia="Calibri" w:hAnsi="Arial" w:cs="Arial"/>
          <w:sz w:val="22"/>
          <w:szCs w:val="22"/>
        </w:rPr>
        <w:t>;</w:t>
      </w:r>
    </w:p>
    <w:p w:rsidR="00793D1A" w:rsidRPr="00386A46" w:rsidRDefault="00793D1A" w:rsidP="00793D1A">
      <w:pPr>
        <w:autoSpaceDE w:val="0"/>
        <w:autoSpaceDN w:val="0"/>
        <w:adjustRightInd w:val="0"/>
        <w:spacing w:before="0"/>
        <w:ind w:left="0" w:right="0"/>
        <w:jc w:val="left"/>
        <w:rPr>
          <w:rFonts w:ascii="Arial" w:eastAsia="Calibri" w:hAnsi="Arial" w:cs="Arial"/>
          <w:sz w:val="22"/>
          <w:szCs w:val="22"/>
        </w:rPr>
      </w:pPr>
      <w:r w:rsidRPr="00386A46">
        <w:rPr>
          <w:rFonts w:ascii="Arial" w:eastAsia="Calibri" w:hAnsi="Arial" w:cs="Arial"/>
          <w:sz w:val="22"/>
          <w:szCs w:val="22"/>
        </w:rPr>
        <w:t>2 - Individualização da Perícia;</w:t>
      </w:r>
    </w:p>
    <w:p w:rsidR="00793D1A" w:rsidRPr="00386A46" w:rsidRDefault="00793D1A" w:rsidP="00793D1A">
      <w:pPr>
        <w:autoSpaceDE w:val="0"/>
        <w:autoSpaceDN w:val="0"/>
        <w:adjustRightInd w:val="0"/>
        <w:spacing w:before="0"/>
        <w:ind w:left="0" w:right="0"/>
        <w:jc w:val="left"/>
        <w:rPr>
          <w:rFonts w:ascii="Arial" w:eastAsia="Calibri" w:hAnsi="Arial" w:cs="Arial"/>
          <w:sz w:val="22"/>
          <w:szCs w:val="22"/>
        </w:rPr>
      </w:pPr>
      <w:r w:rsidRPr="00386A46">
        <w:rPr>
          <w:rFonts w:ascii="Arial" w:eastAsia="Calibri" w:hAnsi="Arial" w:cs="Arial"/>
          <w:sz w:val="22"/>
          <w:szCs w:val="22"/>
        </w:rPr>
        <w:t>3 - Circunstâncias do Exame Pericial;</w:t>
      </w:r>
    </w:p>
    <w:p w:rsidR="00793D1A" w:rsidRPr="00386A46" w:rsidRDefault="00793D1A" w:rsidP="00793D1A">
      <w:pPr>
        <w:autoSpaceDE w:val="0"/>
        <w:autoSpaceDN w:val="0"/>
        <w:adjustRightInd w:val="0"/>
        <w:spacing w:before="0"/>
        <w:ind w:left="0" w:right="0"/>
        <w:jc w:val="left"/>
        <w:rPr>
          <w:rFonts w:ascii="Arial" w:eastAsia="Calibri" w:hAnsi="Arial" w:cs="Arial"/>
          <w:sz w:val="22"/>
          <w:szCs w:val="22"/>
        </w:rPr>
      </w:pPr>
      <w:r w:rsidRPr="00386A46">
        <w:rPr>
          <w:rFonts w:ascii="Arial" w:eastAsia="Calibri" w:hAnsi="Arial" w:cs="Arial"/>
          <w:sz w:val="22"/>
          <w:szCs w:val="22"/>
        </w:rPr>
        <w:t>4 - Identificação do Examinado;</w:t>
      </w:r>
    </w:p>
    <w:p w:rsidR="00793D1A" w:rsidRPr="00386A46" w:rsidRDefault="00793D1A" w:rsidP="00793D1A">
      <w:pPr>
        <w:autoSpaceDE w:val="0"/>
        <w:autoSpaceDN w:val="0"/>
        <w:adjustRightInd w:val="0"/>
        <w:spacing w:before="0"/>
        <w:ind w:left="0" w:right="0"/>
        <w:jc w:val="left"/>
        <w:rPr>
          <w:rFonts w:ascii="Arial" w:eastAsia="Calibri" w:hAnsi="Arial" w:cs="Arial"/>
          <w:sz w:val="22"/>
          <w:szCs w:val="22"/>
        </w:rPr>
      </w:pPr>
      <w:r w:rsidRPr="00386A46">
        <w:rPr>
          <w:rFonts w:ascii="Arial" w:eastAsia="Calibri" w:hAnsi="Arial" w:cs="Arial"/>
          <w:sz w:val="22"/>
          <w:szCs w:val="22"/>
        </w:rPr>
        <w:t xml:space="preserve">5 </w:t>
      </w:r>
      <w:r>
        <w:rPr>
          <w:rFonts w:ascii="Arial" w:eastAsia="Calibri" w:hAnsi="Arial" w:cs="Arial"/>
          <w:sz w:val="22"/>
          <w:szCs w:val="22"/>
        </w:rPr>
        <w:t>-</w:t>
      </w:r>
      <w:r w:rsidRPr="00386A46">
        <w:rPr>
          <w:rFonts w:ascii="Arial" w:eastAsia="Calibri" w:hAnsi="Arial" w:cs="Arial"/>
          <w:sz w:val="22"/>
          <w:szCs w:val="22"/>
        </w:rPr>
        <w:t xml:space="preserve"> Histórico</w:t>
      </w:r>
      <w:r>
        <w:rPr>
          <w:rFonts w:ascii="Arial" w:eastAsia="Calibri" w:hAnsi="Arial" w:cs="Arial"/>
          <w:sz w:val="22"/>
          <w:szCs w:val="22"/>
        </w:rPr>
        <w:t>;</w:t>
      </w:r>
    </w:p>
    <w:p w:rsidR="00793D1A" w:rsidRPr="00386A46" w:rsidRDefault="00845E3A" w:rsidP="00793D1A">
      <w:pPr>
        <w:autoSpaceDE w:val="0"/>
        <w:autoSpaceDN w:val="0"/>
        <w:adjustRightInd w:val="0"/>
        <w:spacing w:before="0"/>
        <w:ind w:left="0" w:right="0"/>
        <w:jc w:val="left"/>
        <w:rPr>
          <w:rFonts w:ascii="Arial" w:eastAsia="Calibri" w:hAnsi="Arial" w:cs="Arial"/>
          <w:sz w:val="22"/>
          <w:szCs w:val="22"/>
        </w:rPr>
      </w:pPr>
      <w:r>
        <w:rPr>
          <w:rFonts w:ascii="Arial" w:eastAsia="Calibri" w:hAnsi="Arial" w:cs="Arial"/>
          <w:sz w:val="22"/>
          <w:szCs w:val="22"/>
        </w:rPr>
        <w:t>6 – Exame</w:t>
      </w:r>
      <w:r w:rsidR="00793D1A">
        <w:rPr>
          <w:rFonts w:ascii="Arial" w:eastAsia="Calibri" w:hAnsi="Arial" w:cs="Arial"/>
          <w:sz w:val="22"/>
          <w:szCs w:val="22"/>
        </w:rPr>
        <w:t>;</w:t>
      </w:r>
    </w:p>
    <w:p w:rsidR="00793D1A" w:rsidRPr="00386A46" w:rsidRDefault="00793D1A" w:rsidP="00793D1A">
      <w:pPr>
        <w:autoSpaceDE w:val="0"/>
        <w:autoSpaceDN w:val="0"/>
        <w:adjustRightInd w:val="0"/>
        <w:spacing w:before="0"/>
        <w:ind w:left="0" w:right="0"/>
        <w:jc w:val="left"/>
        <w:rPr>
          <w:rFonts w:ascii="Arial" w:eastAsia="Calibri" w:hAnsi="Arial" w:cs="Arial"/>
          <w:sz w:val="22"/>
          <w:szCs w:val="22"/>
        </w:rPr>
      </w:pPr>
      <w:r>
        <w:rPr>
          <w:rFonts w:ascii="Arial" w:eastAsia="Calibri" w:hAnsi="Arial" w:cs="Arial"/>
          <w:sz w:val="22"/>
          <w:szCs w:val="22"/>
        </w:rPr>
        <w:t>7 - Resposta aos quesitos;</w:t>
      </w:r>
    </w:p>
    <w:p w:rsidR="00793D1A" w:rsidRPr="00386A46" w:rsidRDefault="00793D1A" w:rsidP="00793D1A">
      <w:pPr>
        <w:autoSpaceDE w:val="0"/>
        <w:autoSpaceDN w:val="0"/>
        <w:adjustRightInd w:val="0"/>
        <w:spacing w:before="0"/>
        <w:ind w:left="0" w:right="0"/>
        <w:jc w:val="left"/>
        <w:rPr>
          <w:rFonts w:ascii="Arial" w:eastAsia="Calibri" w:hAnsi="Arial" w:cs="Arial"/>
          <w:sz w:val="22"/>
          <w:szCs w:val="22"/>
        </w:rPr>
      </w:pPr>
      <w:r w:rsidRPr="00386A46">
        <w:rPr>
          <w:rFonts w:ascii="Arial" w:eastAsia="Calibri" w:hAnsi="Arial" w:cs="Arial"/>
          <w:sz w:val="22"/>
          <w:szCs w:val="22"/>
        </w:rPr>
        <w:t>8</w:t>
      </w:r>
      <w:r>
        <w:rPr>
          <w:rFonts w:ascii="Arial" w:eastAsia="Calibri" w:hAnsi="Arial" w:cs="Arial"/>
          <w:sz w:val="22"/>
          <w:szCs w:val="22"/>
        </w:rPr>
        <w:t xml:space="preserve"> </w:t>
      </w:r>
      <w:r w:rsidRPr="00386A46">
        <w:rPr>
          <w:rFonts w:ascii="Arial" w:eastAsia="Calibri" w:hAnsi="Arial" w:cs="Arial"/>
          <w:sz w:val="22"/>
          <w:szCs w:val="22"/>
        </w:rPr>
        <w:t>- Parecer Conclusivo</w:t>
      </w:r>
      <w:r>
        <w:rPr>
          <w:rFonts w:ascii="Arial" w:eastAsia="Calibri" w:hAnsi="Arial" w:cs="Arial"/>
          <w:sz w:val="22"/>
          <w:szCs w:val="22"/>
        </w:rPr>
        <w:t>.</w:t>
      </w:r>
    </w:p>
    <w:p w:rsidR="00793D1A" w:rsidRPr="00386A46" w:rsidRDefault="00793D1A" w:rsidP="00793D1A">
      <w:pPr>
        <w:pStyle w:val="Nivel1"/>
        <w:numPr>
          <w:ilvl w:val="0"/>
          <w:numId w:val="0"/>
        </w:numPr>
        <w:spacing w:line="360" w:lineRule="auto"/>
        <w:rPr>
          <w:b w:val="0"/>
          <w:sz w:val="22"/>
          <w:szCs w:val="22"/>
        </w:rPr>
      </w:pPr>
      <w:r w:rsidRPr="00386A46">
        <w:rPr>
          <w:rFonts w:eastAsia="Calibri"/>
          <w:b w:val="0"/>
          <w:sz w:val="22"/>
          <w:szCs w:val="22"/>
        </w:rPr>
        <w:t>Outros Requisitos: Conforme Resolução CFM Nº 2164/2017 Anexo I</w:t>
      </w:r>
    </w:p>
    <w:p w:rsidR="00A84B12" w:rsidRDefault="00A84B12"/>
    <w:sectPr w:rsidR="00A84B12" w:rsidSect="00A84B12">
      <w:head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93D1A" w:rsidRDefault="00793D1A" w:rsidP="00793D1A">
      <w:pPr>
        <w:spacing w:before="0" w:line="240" w:lineRule="auto"/>
      </w:pPr>
      <w:r>
        <w:separator/>
      </w:r>
    </w:p>
  </w:endnote>
  <w:endnote w:type="continuationSeparator" w:id="0">
    <w:p w:rsidR="00793D1A" w:rsidRDefault="00793D1A" w:rsidP="00793D1A">
      <w:pPr>
        <w:spacing w:before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93D1A" w:rsidRDefault="00793D1A" w:rsidP="00793D1A">
      <w:pPr>
        <w:spacing w:before="0" w:line="240" w:lineRule="auto"/>
      </w:pPr>
      <w:r>
        <w:separator/>
      </w:r>
    </w:p>
  </w:footnote>
  <w:footnote w:type="continuationSeparator" w:id="0">
    <w:p w:rsidR="00793D1A" w:rsidRDefault="00793D1A" w:rsidP="00793D1A">
      <w:pPr>
        <w:spacing w:before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3D1A" w:rsidRDefault="00793D1A">
    <w:pPr>
      <w:pStyle w:val="Cabealho"/>
    </w:pPr>
    <w:r w:rsidRPr="00793D1A"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43815</wp:posOffset>
          </wp:positionH>
          <wp:positionV relativeFrom="paragraph">
            <wp:posOffset>-335280</wp:posOffset>
          </wp:positionV>
          <wp:extent cx="5400675" cy="657225"/>
          <wp:effectExtent l="19050" t="0" r="9525" b="0"/>
          <wp:wrapNone/>
          <wp:docPr id="2" name="Imagem 2" descr="Cabeçalho-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abeçalho-0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00675" cy="6572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5C100D"/>
    <w:multiLevelType w:val="multilevel"/>
    <w:tmpl w:val="8522F4F0"/>
    <w:lvl w:ilvl="0">
      <w:start w:val="1"/>
      <w:numFmt w:val="decimal"/>
      <w:pStyle w:val="Nivel1"/>
      <w:lvlText w:val="%1."/>
      <w:lvlJc w:val="left"/>
      <w:pPr>
        <w:ind w:left="644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283" w:hanging="432"/>
      </w:pPr>
      <w:rPr>
        <w:rFonts w:ascii="Arial" w:hAnsi="Arial" w:cs="Arial" w:hint="default"/>
        <w:b w:val="0"/>
        <w:i w:val="0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ind w:left="2347" w:hanging="504"/>
      </w:pPr>
      <w:rPr>
        <w:rFonts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ind w:left="-3039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-4006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3502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299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249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1918" w:hanging="144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/>
  <w:rsids>
    <w:rsidRoot w:val="00793D1A"/>
    <w:rsid w:val="003A7660"/>
    <w:rsid w:val="007922F2"/>
    <w:rsid w:val="00793D1A"/>
    <w:rsid w:val="00845E3A"/>
    <w:rsid w:val="00A84B12"/>
    <w:rsid w:val="00AA05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93D1A"/>
    <w:pPr>
      <w:spacing w:before="120" w:after="0" w:line="360" w:lineRule="auto"/>
      <w:ind w:left="567" w:right="-142"/>
      <w:jc w:val="both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Ttulo1">
    <w:name w:val="heading 1"/>
    <w:basedOn w:val="Normal"/>
    <w:next w:val="Normal"/>
    <w:link w:val="Ttulo1Char"/>
    <w:uiPriority w:val="9"/>
    <w:qFormat/>
    <w:rsid w:val="00793D1A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Nivel1">
    <w:name w:val="Nivel1"/>
    <w:basedOn w:val="Ttulo1"/>
    <w:next w:val="Normal"/>
    <w:link w:val="Nivel1Char"/>
    <w:qFormat/>
    <w:rsid w:val="00793D1A"/>
    <w:pPr>
      <w:numPr>
        <w:numId w:val="1"/>
      </w:numPr>
      <w:spacing w:after="120" w:line="276" w:lineRule="auto"/>
      <w:ind w:right="0"/>
    </w:pPr>
    <w:rPr>
      <w:rFonts w:ascii="Arial" w:hAnsi="Arial" w:cs="Arial"/>
      <w:bCs w:val="0"/>
      <w:color w:val="000000"/>
      <w:position w:val="6"/>
      <w:sz w:val="24"/>
      <w:szCs w:val="20"/>
    </w:rPr>
  </w:style>
  <w:style w:type="character" w:customStyle="1" w:styleId="Nivel1Char">
    <w:name w:val="Nivel1 Char"/>
    <w:basedOn w:val="Ttulo1Char"/>
    <w:link w:val="Nivel1"/>
    <w:rsid w:val="00793D1A"/>
    <w:rPr>
      <w:rFonts w:ascii="Arial" w:hAnsi="Arial" w:cs="Arial"/>
      <w:color w:val="000000"/>
      <w:position w:val="6"/>
      <w:sz w:val="24"/>
      <w:szCs w:val="20"/>
    </w:rPr>
  </w:style>
  <w:style w:type="character" w:customStyle="1" w:styleId="Ttulo1Char">
    <w:name w:val="Título 1 Char"/>
    <w:basedOn w:val="Fontepargpadro"/>
    <w:link w:val="Ttulo1"/>
    <w:uiPriority w:val="9"/>
    <w:rsid w:val="00793D1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t-BR"/>
    </w:rPr>
  </w:style>
  <w:style w:type="paragraph" w:styleId="Cabealho">
    <w:name w:val="header"/>
    <w:basedOn w:val="Normal"/>
    <w:link w:val="CabealhoChar"/>
    <w:uiPriority w:val="99"/>
    <w:semiHidden/>
    <w:unhideWhenUsed/>
    <w:rsid w:val="00793D1A"/>
    <w:pPr>
      <w:tabs>
        <w:tab w:val="center" w:pos="4252"/>
        <w:tab w:val="right" w:pos="8504"/>
      </w:tabs>
      <w:spacing w:before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semiHidden/>
    <w:rsid w:val="00793D1A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Rodap">
    <w:name w:val="footer"/>
    <w:basedOn w:val="Normal"/>
    <w:link w:val="RodapChar"/>
    <w:uiPriority w:val="99"/>
    <w:semiHidden/>
    <w:unhideWhenUsed/>
    <w:rsid w:val="00793D1A"/>
    <w:pPr>
      <w:tabs>
        <w:tab w:val="center" w:pos="4252"/>
        <w:tab w:val="right" w:pos="8504"/>
      </w:tabs>
      <w:spacing w:before="0" w:line="240" w:lineRule="auto"/>
    </w:pPr>
  </w:style>
  <w:style w:type="character" w:customStyle="1" w:styleId="RodapChar">
    <w:name w:val="Rodapé Char"/>
    <w:basedOn w:val="Fontepargpadro"/>
    <w:link w:val="Rodap"/>
    <w:uiPriority w:val="99"/>
    <w:semiHidden/>
    <w:rsid w:val="00793D1A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793D1A"/>
    <w:pPr>
      <w:spacing w:before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793D1A"/>
    <w:rPr>
      <w:rFonts w:ascii="Tahoma" w:eastAsia="Times New Roman" w:hAnsi="Tahoma" w:cs="Tahoma"/>
      <w:sz w:val="16"/>
      <w:szCs w:val="16"/>
      <w:lang w:eastAsia="pt-B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50</Words>
  <Characters>270</Characters>
  <Application>Microsoft Office Word</Application>
  <DocSecurity>0</DocSecurity>
  <Lines>2</Lines>
  <Paragraphs>1</Paragraphs>
  <ScaleCrop>false</ScaleCrop>
  <Company/>
  <LinksUpToDate>false</LinksUpToDate>
  <CharactersWithSpaces>319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thauana.macedo</dc:creator>
  <cp:lastModifiedBy>thauana.macedo</cp:lastModifiedBy>
  <cp:revision>3</cp:revision>
  <dcterms:created xsi:type="dcterms:W3CDTF">2024-10-31T11:25:00Z</dcterms:created>
  <dcterms:modified xsi:type="dcterms:W3CDTF">2025-03-10T11:35:00Z</dcterms:modified>
</cp:coreProperties>
</file>